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7EC" w:rsidRPr="00420615" w:rsidRDefault="002F47EC" w:rsidP="002F47EC">
      <w:pPr>
        <w:spacing w:after="0" w:line="360" w:lineRule="auto"/>
        <w:rPr>
          <w:rFonts w:cs="Arial"/>
          <w:b/>
          <w:bCs/>
        </w:rPr>
      </w:pPr>
      <w:r w:rsidRPr="00420615">
        <w:rPr>
          <w:rFonts w:cs="Arial"/>
          <w:b/>
          <w:bCs/>
        </w:rPr>
        <w:t>Kriterien zur Prämierung von studentischen Arbeiten (Abschlussarbeiten)</w:t>
      </w:r>
    </w:p>
    <w:p w:rsidR="002F47EC" w:rsidRPr="00420615" w:rsidRDefault="002F47EC" w:rsidP="002F47EC">
      <w:pPr>
        <w:spacing w:after="0" w:line="360" w:lineRule="auto"/>
        <w:rPr>
          <w:rFonts w:cs="Arial"/>
          <w:b/>
        </w:rPr>
      </w:pPr>
      <w:r w:rsidRPr="00420615">
        <w:rPr>
          <w:rFonts w:cs="Arial"/>
          <w:b/>
        </w:rPr>
        <w:t>Hochschule für Musik Mainz</w:t>
      </w:r>
    </w:p>
    <w:p w:rsidR="002F47EC" w:rsidRPr="00C67543" w:rsidRDefault="002F47EC" w:rsidP="002F47EC">
      <w:pPr>
        <w:spacing w:after="0" w:line="360" w:lineRule="auto"/>
        <w:rPr>
          <w:rFonts w:cs="Arial"/>
        </w:rPr>
      </w:pPr>
    </w:p>
    <w:p w:rsidR="002F47EC" w:rsidRPr="00C67543" w:rsidRDefault="002F47EC" w:rsidP="002F47EC">
      <w:pPr>
        <w:spacing w:after="0" w:line="360" w:lineRule="auto"/>
        <w:rPr>
          <w:rFonts w:cs="Arial"/>
        </w:rPr>
      </w:pPr>
      <w:r w:rsidRPr="00C67543">
        <w:rPr>
          <w:rFonts w:cs="Arial"/>
        </w:rPr>
        <w:t>I Themenstellung</w:t>
      </w:r>
    </w:p>
    <w:p w:rsidR="002F47EC" w:rsidRPr="00C67543" w:rsidRDefault="002F47EC" w:rsidP="002F47EC">
      <w:pPr>
        <w:pStyle w:val="Listenabsatz"/>
        <w:numPr>
          <w:ilvl w:val="0"/>
          <w:numId w:val="30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Relevanz der Arbeit: Bezug zu wissenschaftliche bedeutsamen Fragestellungen</w:t>
      </w:r>
    </w:p>
    <w:p w:rsidR="002F47EC" w:rsidRPr="00C67543" w:rsidRDefault="002F47EC" w:rsidP="002F47EC">
      <w:pPr>
        <w:pStyle w:val="Listenabsatz"/>
        <w:numPr>
          <w:ilvl w:val="0"/>
          <w:numId w:val="30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Klar definierte Themenstellung</w:t>
      </w:r>
    </w:p>
    <w:p w:rsidR="002F47EC" w:rsidRPr="00C67543" w:rsidRDefault="002F47EC" w:rsidP="002F47EC">
      <w:pPr>
        <w:pStyle w:val="Listenabsatz"/>
        <w:numPr>
          <w:ilvl w:val="0"/>
          <w:numId w:val="30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Originalität</w:t>
      </w:r>
    </w:p>
    <w:p w:rsidR="002F47EC" w:rsidRPr="00C67543" w:rsidRDefault="002F47EC" w:rsidP="002F47EC">
      <w:pPr>
        <w:spacing w:after="0" w:line="360" w:lineRule="auto"/>
        <w:rPr>
          <w:rFonts w:cs="Arial"/>
        </w:rPr>
      </w:pPr>
    </w:p>
    <w:p w:rsidR="002F47EC" w:rsidRPr="00C67543" w:rsidRDefault="002F47EC" w:rsidP="002F47EC">
      <w:pPr>
        <w:spacing w:after="0" w:line="360" w:lineRule="auto"/>
        <w:rPr>
          <w:rFonts w:cs="Arial"/>
        </w:rPr>
      </w:pPr>
      <w:r w:rsidRPr="00C67543">
        <w:rPr>
          <w:rFonts w:cs="Arial"/>
        </w:rPr>
        <w:t>II Inhalt</w:t>
      </w:r>
    </w:p>
    <w:p w:rsidR="002F47EC" w:rsidRPr="00C67543" w:rsidRDefault="002F47EC" w:rsidP="002F47EC">
      <w:pPr>
        <w:pStyle w:val="Listenabsatz"/>
        <w:numPr>
          <w:ilvl w:val="0"/>
          <w:numId w:val="31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Objektivität (als Zielvorstellung, die nicht in jedem Detail erreichbar ist)</w:t>
      </w:r>
    </w:p>
    <w:p w:rsidR="002F47EC" w:rsidRPr="00C67543" w:rsidRDefault="002F47EC" w:rsidP="002F47EC">
      <w:pPr>
        <w:pStyle w:val="Listenabsatz"/>
        <w:numPr>
          <w:ilvl w:val="0"/>
          <w:numId w:val="31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Verständlichkeit</w:t>
      </w:r>
    </w:p>
    <w:p w:rsidR="002F47EC" w:rsidRPr="00C67543" w:rsidRDefault="002F47EC" w:rsidP="002F47EC">
      <w:pPr>
        <w:pStyle w:val="Listenabsatz"/>
        <w:numPr>
          <w:ilvl w:val="0"/>
          <w:numId w:val="31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Logische Argumentation</w:t>
      </w:r>
    </w:p>
    <w:p w:rsidR="002F47EC" w:rsidRPr="00C67543" w:rsidRDefault="002F47EC" w:rsidP="002F47EC">
      <w:pPr>
        <w:pStyle w:val="Listenabsatz"/>
        <w:numPr>
          <w:ilvl w:val="0"/>
          <w:numId w:val="31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Nachvollziehbarkeit</w:t>
      </w:r>
    </w:p>
    <w:p w:rsidR="002F47EC" w:rsidRPr="00C67543" w:rsidRDefault="002F47EC" w:rsidP="002F47EC">
      <w:pPr>
        <w:pStyle w:val="Listenabsatz"/>
        <w:numPr>
          <w:ilvl w:val="0"/>
          <w:numId w:val="31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Sicherer Umgang mit musikalischer Fachterminologie</w:t>
      </w:r>
    </w:p>
    <w:p w:rsidR="002F47EC" w:rsidRPr="00C67543" w:rsidRDefault="002F47EC" w:rsidP="002F47EC">
      <w:pPr>
        <w:pStyle w:val="Listenabsatz"/>
        <w:numPr>
          <w:ilvl w:val="0"/>
          <w:numId w:val="31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Validität (bes. bei empirischen Anteilen)</w:t>
      </w:r>
    </w:p>
    <w:p w:rsidR="002F47EC" w:rsidRPr="00C67543" w:rsidRDefault="002F47EC" w:rsidP="002F47EC">
      <w:pPr>
        <w:pStyle w:val="Listenabsatz"/>
        <w:numPr>
          <w:ilvl w:val="0"/>
          <w:numId w:val="31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Reliabilität (bes. bei empirischen Anteilen)</w:t>
      </w:r>
    </w:p>
    <w:p w:rsidR="002F47EC" w:rsidRPr="00C67543" w:rsidRDefault="002F47EC" w:rsidP="002F47EC">
      <w:pPr>
        <w:spacing w:after="0" w:line="360" w:lineRule="auto"/>
        <w:rPr>
          <w:rFonts w:cs="Arial"/>
        </w:rPr>
      </w:pPr>
    </w:p>
    <w:p w:rsidR="002F47EC" w:rsidRPr="00C67543" w:rsidRDefault="002F47EC" w:rsidP="002F47EC">
      <w:pPr>
        <w:spacing w:after="0" w:line="360" w:lineRule="auto"/>
        <w:rPr>
          <w:rFonts w:cs="Arial"/>
        </w:rPr>
      </w:pPr>
      <w:r w:rsidRPr="00C67543">
        <w:rPr>
          <w:rFonts w:cs="Arial"/>
        </w:rPr>
        <w:t xml:space="preserve">III </w:t>
      </w:r>
      <w:proofErr w:type="spellStart"/>
      <w:r w:rsidRPr="00C67543">
        <w:rPr>
          <w:rFonts w:cs="Arial"/>
        </w:rPr>
        <w:t>Formalia</w:t>
      </w:r>
      <w:proofErr w:type="spellEnd"/>
    </w:p>
    <w:p w:rsidR="002F47EC" w:rsidRPr="00C67543" w:rsidRDefault="002F47EC" w:rsidP="002F47EC">
      <w:pPr>
        <w:pStyle w:val="Listenabsatz"/>
        <w:numPr>
          <w:ilvl w:val="0"/>
          <w:numId w:val="32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Überprüfbarkeit (Zitier- &amp; Verweissystem)</w:t>
      </w:r>
    </w:p>
    <w:p w:rsidR="002F47EC" w:rsidRPr="00C67543" w:rsidRDefault="002F47EC" w:rsidP="002F47EC">
      <w:pPr>
        <w:pStyle w:val="Listenabsatz"/>
        <w:numPr>
          <w:ilvl w:val="0"/>
          <w:numId w:val="32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Literaturverzeichnis</w:t>
      </w:r>
    </w:p>
    <w:p w:rsidR="002F47EC" w:rsidRPr="00C67543" w:rsidRDefault="002F47EC" w:rsidP="002F47EC">
      <w:pPr>
        <w:pStyle w:val="Listenabsatz"/>
        <w:numPr>
          <w:ilvl w:val="0"/>
          <w:numId w:val="32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Ggf. Materialteil</w:t>
      </w:r>
    </w:p>
    <w:p w:rsidR="002F47EC" w:rsidRPr="00C67543" w:rsidRDefault="002F47EC" w:rsidP="002F47EC">
      <w:pPr>
        <w:pStyle w:val="Listenabsatz"/>
        <w:numPr>
          <w:ilvl w:val="0"/>
          <w:numId w:val="32"/>
        </w:numPr>
        <w:spacing w:after="0" w:line="360" w:lineRule="auto"/>
        <w:rPr>
          <w:rFonts w:cs="Arial"/>
        </w:rPr>
      </w:pPr>
      <w:r w:rsidRPr="00C67543">
        <w:rPr>
          <w:rFonts w:cs="Arial"/>
        </w:rPr>
        <w:t>Äußeres Erscheinungsbild</w:t>
      </w:r>
    </w:p>
    <w:p w:rsidR="002F47EC" w:rsidRPr="00420615" w:rsidRDefault="002F47EC" w:rsidP="002F47EC">
      <w:pPr>
        <w:spacing w:after="0" w:line="360" w:lineRule="auto"/>
      </w:pPr>
    </w:p>
    <w:p w:rsidR="002F47EC" w:rsidRPr="00420615" w:rsidRDefault="002F47EC" w:rsidP="002F47EC">
      <w:pPr>
        <w:spacing w:after="0" w:line="360" w:lineRule="auto"/>
        <w:rPr>
          <w:rFonts w:eastAsia="Times New Roman" w:cs="Times New Roman"/>
          <w:lang w:eastAsia="de-DE"/>
        </w:rPr>
      </w:pPr>
    </w:p>
    <w:p w:rsidR="002F47EC" w:rsidRPr="00420615" w:rsidRDefault="002F47EC" w:rsidP="002F47EC">
      <w:pPr>
        <w:spacing w:after="0" w:line="360" w:lineRule="auto"/>
      </w:pPr>
    </w:p>
    <w:p w:rsidR="00597CA1" w:rsidRPr="00AC31C2" w:rsidRDefault="002F47EC" w:rsidP="008C23DE">
      <w:pPr>
        <w:spacing w:after="0" w:line="360" w:lineRule="auto"/>
        <w:rPr>
          <w:rFonts w:eastAsia="Times New Roman" w:cs="Times New Roman"/>
          <w:lang w:eastAsia="de-DE"/>
        </w:rPr>
      </w:pPr>
      <w:bookmarkStart w:id="0" w:name="_GoBack"/>
      <w:bookmarkEnd w:id="0"/>
    </w:p>
    <w:sectPr w:rsidR="00597CA1" w:rsidRPr="00AC3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E528C"/>
    <w:multiLevelType w:val="hybridMultilevel"/>
    <w:tmpl w:val="25EE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E08A1"/>
    <w:multiLevelType w:val="hybridMultilevel"/>
    <w:tmpl w:val="621C4A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E14E7"/>
    <w:multiLevelType w:val="hybridMultilevel"/>
    <w:tmpl w:val="12EE83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16580"/>
    <w:multiLevelType w:val="hybridMultilevel"/>
    <w:tmpl w:val="3EE8D6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A244CD"/>
    <w:multiLevelType w:val="hybridMultilevel"/>
    <w:tmpl w:val="4A1CA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5777BB"/>
    <w:multiLevelType w:val="hybridMultilevel"/>
    <w:tmpl w:val="1EDEA6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EA1D73"/>
    <w:multiLevelType w:val="multilevel"/>
    <w:tmpl w:val="F78E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846B6C"/>
    <w:multiLevelType w:val="hybridMultilevel"/>
    <w:tmpl w:val="BAF4B1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92395B"/>
    <w:multiLevelType w:val="hybridMultilevel"/>
    <w:tmpl w:val="197065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07D03"/>
    <w:multiLevelType w:val="hybridMultilevel"/>
    <w:tmpl w:val="3CF4B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55521"/>
    <w:multiLevelType w:val="hybridMultilevel"/>
    <w:tmpl w:val="24B8FE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B1075"/>
    <w:multiLevelType w:val="hybridMultilevel"/>
    <w:tmpl w:val="287C8F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477504"/>
    <w:multiLevelType w:val="hybridMultilevel"/>
    <w:tmpl w:val="ED0C9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C01271"/>
    <w:multiLevelType w:val="hybridMultilevel"/>
    <w:tmpl w:val="48C2B0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82D72"/>
    <w:multiLevelType w:val="hybridMultilevel"/>
    <w:tmpl w:val="789673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6F41CD"/>
    <w:multiLevelType w:val="hybridMultilevel"/>
    <w:tmpl w:val="95DCB8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96131D"/>
    <w:multiLevelType w:val="hybridMultilevel"/>
    <w:tmpl w:val="CB8E94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4724F7"/>
    <w:multiLevelType w:val="hybridMultilevel"/>
    <w:tmpl w:val="BDE0BE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CA5780"/>
    <w:multiLevelType w:val="hybridMultilevel"/>
    <w:tmpl w:val="20C8E8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60349"/>
    <w:multiLevelType w:val="hybridMultilevel"/>
    <w:tmpl w:val="76F893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30492F"/>
    <w:multiLevelType w:val="hybridMultilevel"/>
    <w:tmpl w:val="9536A9FE"/>
    <w:lvl w:ilvl="0" w:tplc="4162C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775353"/>
    <w:multiLevelType w:val="hybridMultilevel"/>
    <w:tmpl w:val="B434B41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328E9"/>
    <w:multiLevelType w:val="hybridMultilevel"/>
    <w:tmpl w:val="7CD43A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2836A1"/>
    <w:multiLevelType w:val="hybridMultilevel"/>
    <w:tmpl w:val="8E50F8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AE7B2E"/>
    <w:multiLevelType w:val="hybridMultilevel"/>
    <w:tmpl w:val="F3F6DD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0A4221"/>
    <w:multiLevelType w:val="hybridMultilevel"/>
    <w:tmpl w:val="4A90D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D535D7"/>
    <w:multiLevelType w:val="hybridMultilevel"/>
    <w:tmpl w:val="5C58F7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8A25C0"/>
    <w:multiLevelType w:val="hybridMultilevel"/>
    <w:tmpl w:val="BD088E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DA3DB4"/>
    <w:multiLevelType w:val="hybridMultilevel"/>
    <w:tmpl w:val="DC68FE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8C2583"/>
    <w:multiLevelType w:val="hybridMultilevel"/>
    <w:tmpl w:val="8DC41D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924B10"/>
    <w:multiLevelType w:val="hybridMultilevel"/>
    <w:tmpl w:val="EB0827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259FF"/>
    <w:multiLevelType w:val="hybridMultilevel"/>
    <w:tmpl w:val="B4B056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3"/>
  </w:num>
  <w:num w:numId="4">
    <w:abstractNumId w:val="24"/>
  </w:num>
  <w:num w:numId="5">
    <w:abstractNumId w:val="4"/>
  </w:num>
  <w:num w:numId="6">
    <w:abstractNumId w:val="31"/>
  </w:num>
  <w:num w:numId="7">
    <w:abstractNumId w:val="19"/>
  </w:num>
  <w:num w:numId="8">
    <w:abstractNumId w:val="11"/>
  </w:num>
  <w:num w:numId="9">
    <w:abstractNumId w:val="12"/>
  </w:num>
  <w:num w:numId="10">
    <w:abstractNumId w:val="14"/>
  </w:num>
  <w:num w:numId="11">
    <w:abstractNumId w:val="28"/>
  </w:num>
  <w:num w:numId="12">
    <w:abstractNumId w:val="25"/>
  </w:num>
  <w:num w:numId="13">
    <w:abstractNumId w:val="9"/>
  </w:num>
  <w:num w:numId="14">
    <w:abstractNumId w:val="30"/>
  </w:num>
  <w:num w:numId="15">
    <w:abstractNumId w:val="10"/>
  </w:num>
  <w:num w:numId="16">
    <w:abstractNumId w:val="27"/>
  </w:num>
  <w:num w:numId="17">
    <w:abstractNumId w:val="2"/>
  </w:num>
  <w:num w:numId="18">
    <w:abstractNumId w:val="16"/>
  </w:num>
  <w:num w:numId="19">
    <w:abstractNumId w:val="29"/>
  </w:num>
  <w:num w:numId="20">
    <w:abstractNumId w:val="7"/>
  </w:num>
  <w:num w:numId="21">
    <w:abstractNumId w:val="18"/>
  </w:num>
  <w:num w:numId="22">
    <w:abstractNumId w:val="1"/>
  </w:num>
  <w:num w:numId="23">
    <w:abstractNumId w:val="15"/>
  </w:num>
  <w:num w:numId="24">
    <w:abstractNumId w:val="20"/>
  </w:num>
  <w:num w:numId="25">
    <w:abstractNumId w:val="22"/>
  </w:num>
  <w:num w:numId="26">
    <w:abstractNumId w:val="23"/>
  </w:num>
  <w:num w:numId="27">
    <w:abstractNumId w:val="21"/>
  </w:num>
  <w:num w:numId="28">
    <w:abstractNumId w:val="6"/>
  </w:num>
  <w:num w:numId="29">
    <w:abstractNumId w:val="13"/>
  </w:num>
  <w:num w:numId="30">
    <w:abstractNumId w:val="0"/>
  </w:num>
  <w:num w:numId="31">
    <w:abstractNumId w:val="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FCA"/>
    <w:rsid w:val="002F47EC"/>
    <w:rsid w:val="005E6004"/>
    <w:rsid w:val="008C23DE"/>
    <w:rsid w:val="00AB3CAA"/>
    <w:rsid w:val="00AC31C2"/>
    <w:rsid w:val="00AE5719"/>
    <w:rsid w:val="00B3403D"/>
    <w:rsid w:val="00D56FCA"/>
    <w:rsid w:val="00D576C2"/>
    <w:rsid w:val="00E6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F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F47E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6FCA"/>
    <w:pPr>
      <w:ind w:left="720"/>
      <w:contextualSpacing/>
    </w:pPr>
  </w:style>
  <w:style w:type="table" w:styleId="Tabellenraster">
    <w:name w:val="Table Grid"/>
    <w:basedOn w:val="NormaleTabelle"/>
    <w:uiPriority w:val="59"/>
    <w:rsid w:val="00E61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Maltry, Isabel</dc:creator>
  <cp:lastModifiedBy>Maltry, Isabel</cp:lastModifiedBy>
  <cp:revision>2</cp:revision>
  <dcterms:created xsi:type="dcterms:W3CDTF">2013-06-20T11:17:00Z</dcterms:created>
  <dcterms:modified xsi:type="dcterms:W3CDTF">2013-06-20T11:17:00Z</dcterms:modified>
</cp:coreProperties>
</file>