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0" w:rsidRDefault="00062A20">
      <w:pPr>
        <w:rPr>
          <w:rStyle w:val="Fett"/>
        </w:rPr>
      </w:pPr>
      <w:r>
        <w:rPr>
          <w:rStyle w:val="Fett"/>
        </w:rPr>
        <w:t>Liste der Mitglieder des FTN-Teaching-Komitee</w:t>
      </w:r>
    </w:p>
    <w:p w:rsidR="00062A20" w:rsidRDefault="00062A20">
      <w:pPr>
        <w:rPr>
          <w:rStyle w:val="Fett"/>
        </w:rPr>
      </w:pPr>
      <w:r>
        <w:rPr>
          <w:rStyle w:val="Fett"/>
        </w:rPr>
        <w:t xml:space="preserve">Prof. Dr. Thomas </w:t>
      </w:r>
      <w:proofErr w:type="spellStart"/>
      <w:r>
        <w:rPr>
          <w:rStyle w:val="Fett"/>
        </w:rPr>
        <w:t>Mittmann</w:t>
      </w:r>
      <w:proofErr w:type="spellEnd"/>
      <w:r>
        <w:rPr>
          <w:rStyle w:val="Fett"/>
        </w:rPr>
        <w:t xml:space="preserve">                                                                                                                                      </w:t>
      </w:r>
      <w:r>
        <w:t xml:space="preserve"> </w:t>
      </w:r>
      <w:r w:rsidRPr="00062A20">
        <w:rPr>
          <w:b/>
        </w:rPr>
        <w:t>-Vorsitzender-</w:t>
      </w:r>
      <w:r>
        <w:br/>
        <w:t xml:space="preserve">Institut für Physiologie und Pathophysiologie, Universitätsmedizin der Johannes Gutenberg-Universität Mainz </w:t>
      </w:r>
      <w:r>
        <w:br/>
      </w:r>
      <w:hyperlink r:id="rId5" w:history="1">
        <w:r>
          <w:rPr>
            <w:rStyle w:val="Hyperlink"/>
          </w:rPr>
          <w:t>E-Mail</w:t>
        </w:r>
      </w:hyperlink>
    </w:p>
    <w:p w:rsidR="00160B27" w:rsidRDefault="00062A20">
      <w:r>
        <w:rPr>
          <w:rStyle w:val="Fett"/>
        </w:rPr>
        <w:t>Prof. Dr. Amparo Acker-Palmer</w:t>
      </w:r>
      <w:r>
        <w:t xml:space="preserve"> </w:t>
      </w:r>
      <w:r>
        <w:br/>
        <w:t xml:space="preserve">Institut für Zellbiologie und Neurowissenschaften, Goethe-Universität Frankfurt am Main </w:t>
      </w:r>
      <w:r>
        <w:br/>
      </w:r>
      <w:hyperlink r:id="rId6" w:history="1">
        <w:r>
          <w:rPr>
            <w:rStyle w:val="Hyperlink"/>
          </w:rPr>
          <w:t>E-Mail</w:t>
        </w:r>
      </w:hyperlink>
    </w:p>
    <w:p w:rsidR="00062A20" w:rsidRDefault="00062A20">
      <w:r>
        <w:rPr>
          <w:rStyle w:val="Fett"/>
        </w:rPr>
        <w:t>Dr. Albrecht Clement</w:t>
      </w:r>
      <w:r>
        <w:t xml:space="preserve"> </w:t>
      </w:r>
      <w:r>
        <w:br/>
        <w:t xml:space="preserve">Institut für </w:t>
      </w:r>
      <w:proofErr w:type="spellStart"/>
      <w:r>
        <w:t>Pathobiochemie</w:t>
      </w:r>
      <w:proofErr w:type="spellEnd"/>
      <w:r>
        <w:t xml:space="preserve">, Universitätsmedizin der Johannes Gutenberg-Universität Mainz </w:t>
      </w:r>
      <w:r>
        <w:br/>
      </w:r>
      <w:hyperlink r:id="rId7" w:history="1">
        <w:r>
          <w:rPr>
            <w:rStyle w:val="Hyperlink"/>
          </w:rPr>
          <w:t>E-Mail</w:t>
        </w:r>
      </w:hyperlink>
    </w:p>
    <w:p w:rsidR="00062A20" w:rsidRDefault="00062A20">
      <w:r>
        <w:rPr>
          <w:rStyle w:val="Fett"/>
        </w:rPr>
        <w:t>Dr. Eva Maria Krämer-Albers</w:t>
      </w:r>
      <w:r>
        <w:t xml:space="preserve"> </w:t>
      </w:r>
      <w:r>
        <w:br/>
        <w:t xml:space="preserve">Institut für Zoologie, Johannes Gutenberg-Universität Mainz </w:t>
      </w:r>
      <w:r>
        <w:br/>
      </w:r>
      <w:hyperlink r:id="rId8" w:history="1">
        <w:r>
          <w:rPr>
            <w:rStyle w:val="Hyperlink"/>
          </w:rPr>
          <w:t>E-Mail</w:t>
        </w:r>
      </w:hyperlink>
    </w:p>
    <w:p w:rsidR="00062A20" w:rsidRDefault="00062A20">
      <w:r>
        <w:rPr>
          <w:rStyle w:val="Fett"/>
        </w:rPr>
        <w:t xml:space="preserve">Prof. Dr. Axel </w:t>
      </w:r>
      <w:proofErr w:type="spellStart"/>
      <w:r>
        <w:rPr>
          <w:rStyle w:val="Fett"/>
        </w:rPr>
        <w:t>Methner</w:t>
      </w:r>
      <w:proofErr w:type="spellEnd"/>
      <w:r>
        <w:t xml:space="preserve"> </w:t>
      </w:r>
      <w:r>
        <w:br/>
        <w:t xml:space="preserve">Klinik und Poliklinik für Neurologie, Universitätsmedizin der Johannes Gutenberg-Universität Mainz </w:t>
      </w:r>
      <w:r>
        <w:br/>
      </w:r>
      <w:hyperlink r:id="rId9" w:history="1">
        <w:r>
          <w:rPr>
            <w:rStyle w:val="Hyperlink"/>
          </w:rPr>
          <w:t>E-Mail</w:t>
        </w:r>
      </w:hyperlink>
    </w:p>
    <w:p w:rsidR="00062A20" w:rsidRDefault="00062A20">
      <w:r>
        <w:rPr>
          <w:rStyle w:val="Fett"/>
        </w:rPr>
        <w:t>Prof. Dr. Michael K. E. Schäfer</w:t>
      </w:r>
      <w:r>
        <w:t xml:space="preserve"> </w:t>
      </w:r>
      <w:r>
        <w:br/>
        <w:t xml:space="preserve">Klinik für Anästhesiologie, Universitätsmedizin der Johannes Gutenberg-Universität Mainz </w:t>
      </w:r>
      <w:r>
        <w:br/>
      </w:r>
      <w:hyperlink r:id="rId10" w:history="1">
        <w:r>
          <w:rPr>
            <w:rStyle w:val="Hyperlink"/>
          </w:rPr>
          <w:t>E-Mail</w:t>
        </w:r>
      </w:hyperlink>
    </w:p>
    <w:p w:rsidR="00062A20" w:rsidRDefault="00062A20">
      <w:r>
        <w:rPr>
          <w:rStyle w:val="Fett"/>
        </w:rPr>
        <w:t>Jun.-Prof. Dr. Albrecht Stroh</w:t>
      </w:r>
      <w:r>
        <w:t xml:space="preserve"> </w:t>
      </w:r>
      <w:r>
        <w:br/>
        <w:t xml:space="preserve">Institut für Mikroskopische Anatomie und Neurobiologe, Universitätsmedizin der Johannes Gutenberg-Universität Mainz </w:t>
      </w:r>
      <w:r>
        <w:br/>
      </w:r>
      <w:hyperlink r:id="rId11" w:history="1">
        <w:r>
          <w:rPr>
            <w:rStyle w:val="Hyperlink"/>
          </w:rPr>
          <w:t>E-Mail</w:t>
        </w:r>
      </w:hyperlink>
    </w:p>
    <w:p w:rsidR="00062A20" w:rsidRDefault="00062A20">
      <w:r>
        <w:rPr>
          <w:rStyle w:val="Fett"/>
        </w:rPr>
        <w:t xml:space="preserve">PD Dr. Oliver </w:t>
      </w:r>
      <w:proofErr w:type="spellStart"/>
      <w:r>
        <w:rPr>
          <w:rStyle w:val="Fett"/>
        </w:rPr>
        <w:t>Tüscher</w:t>
      </w:r>
      <w:proofErr w:type="spellEnd"/>
      <w:r>
        <w:t xml:space="preserve"> </w:t>
      </w:r>
      <w:r>
        <w:br/>
        <w:t xml:space="preserve">Klinik für Psychiatrie und Psychotherapie, Universitätsmedizin der Johannes Gutenberg-Universität Mainz </w:t>
      </w:r>
      <w:r>
        <w:br/>
      </w:r>
      <w:hyperlink r:id="rId12" w:history="1">
        <w:r>
          <w:rPr>
            <w:rStyle w:val="Hyperlink"/>
          </w:rPr>
          <w:t>E-Mail</w:t>
        </w:r>
      </w:hyperlink>
      <w:bookmarkStart w:id="0" w:name="_GoBack"/>
      <w:bookmarkEnd w:id="0"/>
    </w:p>
    <w:sectPr w:rsidR="00062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20"/>
    <w:rsid w:val="00062A20"/>
    <w:rsid w:val="00160B27"/>
    <w:rsid w:val="002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62A2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62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62A2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62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se@uni-mainz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ment@uni-mainz.de" TargetMode="External"/><Relationship Id="rId12" Type="http://schemas.openxmlformats.org/officeDocument/2006/relationships/hyperlink" Target="mailto:oliver.tuescher@unimedizin-mainz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ker-Palmer@bio.uni-frankfurt.de" TargetMode="External"/><Relationship Id="rId11" Type="http://schemas.openxmlformats.org/officeDocument/2006/relationships/hyperlink" Target="mailto:albrecht.stroh@unimedizin-mainz.de" TargetMode="External"/><Relationship Id="rId5" Type="http://schemas.openxmlformats.org/officeDocument/2006/relationships/hyperlink" Target="mailto:mittmann@uni-mainz.de" TargetMode="External"/><Relationship Id="rId10" Type="http://schemas.openxmlformats.org/officeDocument/2006/relationships/hyperlink" Target="mailto:michael.schaefer@unimedizin-mainz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xel.methn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3365E95A.dotm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Liegel-Seitz, Daniela</dc:creator>
  <cp:keywords/>
  <dc:description/>
  <cp:lastModifiedBy>x</cp:lastModifiedBy>
  <cp:revision>2</cp:revision>
  <dcterms:created xsi:type="dcterms:W3CDTF">2016-06-20T08:56:00Z</dcterms:created>
  <dcterms:modified xsi:type="dcterms:W3CDTF">2016-06-20T10:08:00Z</dcterms:modified>
</cp:coreProperties>
</file>