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C4086" w14:textId="38F48372" w:rsidR="00855602" w:rsidRDefault="00855602" w:rsidP="00855602">
      <w:pPr>
        <w:spacing w:after="0" w:line="23" w:lineRule="atLeast"/>
        <w:ind w:right="386"/>
        <w:jc w:val="center"/>
        <w:rPr>
          <w:rFonts w:ascii="Times New Roman" w:hAnsi="Times New Roman"/>
          <w:b/>
          <w:sz w:val="28"/>
          <w:szCs w:val="32"/>
        </w:rPr>
      </w:pPr>
      <w:r>
        <w:rPr>
          <w:rFonts w:ascii="Times New Roman" w:hAnsi="Times New Roman"/>
          <w:b/>
          <w:noProof/>
          <w:sz w:val="28"/>
          <w:szCs w:val="32"/>
        </w:rPr>
        <w:drawing>
          <wp:anchor distT="0" distB="0" distL="114300" distR="114300" simplePos="0" relativeHeight="251660288" behindDoc="0" locked="0" layoutInCell="1" allowOverlap="1" wp14:anchorId="0577C096" wp14:editId="62927631">
            <wp:simplePos x="0" y="0"/>
            <wp:positionH relativeFrom="column">
              <wp:posOffset>762000</wp:posOffset>
            </wp:positionH>
            <wp:positionV relativeFrom="paragraph">
              <wp:posOffset>0</wp:posOffset>
            </wp:positionV>
            <wp:extent cx="4898390" cy="1292860"/>
            <wp:effectExtent l="0" t="0" r="0" b="0"/>
            <wp:wrapTopAndBottom/>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pic:cNvPicPr/>
                  </pic:nvPicPr>
                  <pic:blipFill>
                    <a:blip r:embed="rId6">
                      <a:extLst>
                        <a:ext uri="{28A0092B-C50C-407E-A947-70E740481C1C}">
                          <a14:useLocalDpi xmlns:a14="http://schemas.microsoft.com/office/drawing/2010/main" val="0"/>
                        </a:ext>
                      </a:extLst>
                    </a:blip>
                    <a:stretch>
                      <a:fillRect/>
                    </a:stretch>
                  </pic:blipFill>
                  <pic:spPr>
                    <a:xfrm>
                      <a:off x="0" y="0"/>
                      <a:ext cx="4898390" cy="129286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sz w:val="28"/>
          <w:szCs w:val="32"/>
        </w:rPr>
        <w:t xml:space="preserve">PRAKTIKUM: </w:t>
      </w:r>
      <w:r w:rsidRPr="00855602">
        <w:rPr>
          <w:rFonts w:ascii="Times New Roman" w:hAnsi="Times New Roman"/>
          <w:b/>
          <w:sz w:val="28"/>
          <w:szCs w:val="32"/>
        </w:rPr>
        <w:t>ASSISTENT*IN</w:t>
      </w:r>
      <w:r>
        <w:rPr>
          <w:rFonts w:ascii="Times New Roman" w:hAnsi="Times New Roman"/>
          <w:b/>
          <w:sz w:val="28"/>
          <w:szCs w:val="32"/>
        </w:rPr>
        <w:t xml:space="preserve"> </w:t>
      </w:r>
    </w:p>
    <w:p w14:paraId="035F5AB5" w14:textId="293F97A7" w:rsidR="00855602" w:rsidRDefault="00855602" w:rsidP="00551CA8">
      <w:pPr>
        <w:spacing w:after="0" w:line="23" w:lineRule="atLeast"/>
        <w:ind w:right="386"/>
        <w:jc w:val="center"/>
        <w:rPr>
          <w:rFonts w:ascii="Times New Roman" w:hAnsi="Times New Roman"/>
          <w:b/>
          <w:sz w:val="28"/>
          <w:szCs w:val="32"/>
        </w:rPr>
      </w:pPr>
      <w:r>
        <w:rPr>
          <w:rFonts w:ascii="Times New Roman" w:hAnsi="Times New Roman"/>
          <w:b/>
          <w:sz w:val="28"/>
          <w:szCs w:val="32"/>
        </w:rPr>
        <w:t>im Baltisch-Deutschen Hochschulkontor</w:t>
      </w:r>
    </w:p>
    <w:p w14:paraId="07A99E97" w14:textId="1135ADD2" w:rsidR="00855602" w:rsidRDefault="00855602" w:rsidP="00551CA8">
      <w:pPr>
        <w:spacing w:after="0" w:line="23" w:lineRule="atLeast"/>
        <w:ind w:right="386"/>
        <w:jc w:val="center"/>
        <w:rPr>
          <w:rFonts w:ascii="Times New Roman" w:hAnsi="Times New Roman"/>
          <w:b/>
          <w:sz w:val="28"/>
          <w:szCs w:val="32"/>
        </w:rPr>
      </w:pPr>
    </w:p>
    <w:p w14:paraId="535A1626" w14:textId="2264BC31" w:rsidR="00855602" w:rsidRPr="00855602" w:rsidRDefault="00855602" w:rsidP="00855602">
      <w:pPr>
        <w:spacing w:after="0" w:line="23" w:lineRule="atLeast"/>
        <w:ind w:right="386"/>
        <w:jc w:val="both"/>
        <w:rPr>
          <w:rFonts w:ascii="Times New Roman" w:hAnsi="Times New Roman"/>
          <w:bCs/>
          <w:sz w:val="28"/>
          <w:szCs w:val="32"/>
        </w:rPr>
      </w:pPr>
      <w:r w:rsidRPr="00855602">
        <w:rPr>
          <w:rFonts w:ascii="Times New Roman" w:hAnsi="Times New Roman"/>
          <w:bCs/>
          <w:sz w:val="28"/>
          <w:szCs w:val="32"/>
        </w:rPr>
        <w:t>Das Baltisch-Deutsches Hochschulkontor ist eine Plattform für Verbindungen und Begegnungen, die die wissenschaftliche Zusammenarbeit zwischen Deutschland und den baltischen Staaten fördert, Möglichkeiten zur Umsetzung von Ideen bietet und die Öffentlichkeit für aktuelle wissenschaftliche Themen in den baltischen Staaten und in Deutschland sensibilisiert.</w:t>
      </w:r>
    </w:p>
    <w:p w14:paraId="0F12F567" w14:textId="77777777" w:rsidR="00855602" w:rsidRDefault="00855602" w:rsidP="00551CA8">
      <w:pPr>
        <w:spacing w:after="0" w:line="23" w:lineRule="atLeast"/>
        <w:ind w:right="386"/>
        <w:jc w:val="center"/>
        <w:rPr>
          <w:rFonts w:ascii="Times New Roman" w:hAnsi="Times New Roman"/>
          <w:b/>
          <w:sz w:val="28"/>
          <w:szCs w:val="32"/>
        </w:rPr>
      </w:pPr>
    </w:p>
    <w:p w14:paraId="797F9F7D" w14:textId="2B488878" w:rsidR="00855602" w:rsidRPr="00855602" w:rsidRDefault="00855602" w:rsidP="00855602">
      <w:pPr>
        <w:spacing w:after="0" w:line="23" w:lineRule="atLeast"/>
        <w:ind w:right="386"/>
        <w:jc w:val="both"/>
        <w:rPr>
          <w:rFonts w:ascii="Times New Roman" w:hAnsi="Times New Roman"/>
          <w:b/>
          <w:sz w:val="28"/>
          <w:szCs w:val="32"/>
        </w:rPr>
      </w:pPr>
      <w:r w:rsidRPr="00855602">
        <w:rPr>
          <w:rFonts w:ascii="Times New Roman" w:hAnsi="Times New Roman"/>
          <w:b/>
          <w:sz w:val="28"/>
          <w:szCs w:val="32"/>
        </w:rPr>
        <w:t xml:space="preserve">Zu den möglichen Tätigkeiten während des Praktikums gehören: </w:t>
      </w:r>
    </w:p>
    <w:p w14:paraId="301672ED" w14:textId="77777777" w:rsidR="00855602" w:rsidRPr="00855602" w:rsidRDefault="00855602" w:rsidP="00855602">
      <w:pPr>
        <w:pStyle w:val="Listenabsatz"/>
        <w:numPr>
          <w:ilvl w:val="0"/>
          <w:numId w:val="9"/>
        </w:numPr>
        <w:spacing w:after="0" w:line="23" w:lineRule="atLeast"/>
        <w:ind w:right="386"/>
        <w:jc w:val="both"/>
        <w:rPr>
          <w:rFonts w:ascii="Times New Roman" w:hAnsi="Times New Roman"/>
          <w:bCs/>
          <w:sz w:val="28"/>
          <w:szCs w:val="32"/>
        </w:rPr>
      </w:pPr>
      <w:r w:rsidRPr="00855602">
        <w:rPr>
          <w:rFonts w:ascii="Times New Roman" w:hAnsi="Times New Roman"/>
          <w:bCs/>
          <w:sz w:val="28"/>
          <w:szCs w:val="32"/>
        </w:rPr>
        <w:t>Beteiligung an der Planung und Organisation von Veranstaltungen (Vorbereitung von Einladungen, Postern und Pressemitteilungen, Verbreitung von Informationen an lettischen Universitäten, Medien usw.);</w:t>
      </w:r>
    </w:p>
    <w:p w14:paraId="6843B2F4" w14:textId="77777777" w:rsidR="00855602" w:rsidRPr="00855602" w:rsidRDefault="00855602" w:rsidP="00855602">
      <w:pPr>
        <w:pStyle w:val="Listenabsatz"/>
        <w:numPr>
          <w:ilvl w:val="0"/>
          <w:numId w:val="9"/>
        </w:numPr>
        <w:spacing w:after="0" w:line="23" w:lineRule="atLeast"/>
        <w:ind w:right="386"/>
        <w:jc w:val="both"/>
        <w:rPr>
          <w:rFonts w:ascii="Times New Roman" w:hAnsi="Times New Roman"/>
          <w:bCs/>
          <w:sz w:val="28"/>
          <w:szCs w:val="32"/>
        </w:rPr>
      </w:pPr>
      <w:r w:rsidRPr="00855602">
        <w:rPr>
          <w:rFonts w:ascii="Times New Roman" w:hAnsi="Times New Roman"/>
          <w:bCs/>
          <w:sz w:val="28"/>
          <w:szCs w:val="32"/>
        </w:rPr>
        <w:t>Vorbereitung von Informationen über das Büro und Aktivitäten zur Verbreitung in den Medien;</w:t>
      </w:r>
    </w:p>
    <w:p w14:paraId="08353813" w14:textId="77777777" w:rsidR="00855602" w:rsidRPr="00855602" w:rsidRDefault="00855602" w:rsidP="00855602">
      <w:pPr>
        <w:pStyle w:val="Listenabsatz"/>
        <w:numPr>
          <w:ilvl w:val="0"/>
          <w:numId w:val="9"/>
        </w:numPr>
        <w:spacing w:after="0" w:line="23" w:lineRule="atLeast"/>
        <w:ind w:right="386"/>
        <w:jc w:val="both"/>
        <w:rPr>
          <w:rFonts w:ascii="Times New Roman" w:hAnsi="Times New Roman"/>
          <w:bCs/>
          <w:sz w:val="28"/>
          <w:szCs w:val="32"/>
        </w:rPr>
      </w:pPr>
      <w:r w:rsidRPr="00855602">
        <w:rPr>
          <w:rFonts w:ascii="Times New Roman" w:hAnsi="Times New Roman"/>
          <w:bCs/>
          <w:sz w:val="28"/>
          <w:szCs w:val="32"/>
        </w:rPr>
        <w:t>Mitwirkung bei der Erstellung von Broschüren, Newslettern, Geschäftsberichten, etc;</w:t>
      </w:r>
    </w:p>
    <w:p w14:paraId="7CB4E6EC" w14:textId="4116F0C1" w:rsidR="00855602" w:rsidRDefault="00855602" w:rsidP="00855602">
      <w:pPr>
        <w:pStyle w:val="Listenabsatz"/>
        <w:numPr>
          <w:ilvl w:val="0"/>
          <w:numId w:val="9"/>
        </w:numPr>
        <w:spacing w:after="0" w:line="23" w:lineRule="atLeast"/>
        <w:ind w:right="386"/>
        <w:jc w:val="both"/>
        <w:rPr>
          <w:rFonts w:ascii="Times New Roman" w:hAnsi="Times New Roman"/>
          <w:bCs/>
          <w:sz w:val="28"/>
          <w:szCs w:val="32"/>
        </w:rPr>
      </w:pPr>
      <w:r w:rsidRPr="00855602">
        <w:rPr>
          <w:rFonts w:ascii="Times New Roman" w:hAnsi="Times New Roman"/>
          <w:bCs/>
          <w:sz w:val="28"/>
          <w:szCs w:val="32"/>
        </w:rPr>
        <w:t>Teilnahme an der Aktualisierung der Homepage der Organisation.</w:t>
      </w:r>
    </w:p>
    <w:p w14:paraId="281EE339" w14:textId="77777777" w:rsidR="00855602" w:rsidRPr="00855602" w:rsidRDefault="00855602" w:rsidP="00855602">
      <w:pPr>
        <w:pStyle w:val="Listenabsatz"/>
        <w:spacing w:after="0" w:line="23" w:lineRule="atLeast"/>
        <w:ind w:right="386"/>
        <w:jc w:val="both"/>
        <w:rPr>
          <w:rFonts w:ascii="Times New Roman" w:hAnsi="Times New Roman"/>
          <w:bCs/>
          <w:sz w:val="28"/>
          <w:szCs w:val="32"/>
        </w:rPr>
      </w:pPr>
    </w:p>
    <w:p w14:paraId="430BEA83" w14:textId="05DA0493" w:rsidR="00855602" w:rsidRPr="00855602" w:rsidRDefault="00855602" w:rsidP="00855602">
      <w:pPr>
        <w:spacing w:after="0" w:line="23" w:lineRule="atLeast"/>
        <w:ind w:right="386"/>
        <w:jc w:val="both"/>
        <w:rPr>
          <w:rFonts w:ascii="Times New Roman" w:hAnsi="Times New Roman"/>
          <w:b/>
          <w:sz w:val="28"/>
          <w:szCs w:val="32"/>
        </w:rPr>
      </w:pPr>
      <w:r w:rsidRPr="00855602">
        <w:rPr>
          <w:rFonts w:ascii="Times New Roman" w:hAnsi="Times New Roman"/>
          <w:b/>
          <w:sz w:val="28"/>
          <w:szCs w:val="32"/>
        </w:rPr>
        <w:t xml:space="preserve">Wir bieten: </w:t>
      </w:r>
    </w:p>
    <w:p w14:paraId="50372063" w14:textId="34856BC1" w:rsidR="00855602" w:rsidRDefault="00855602" w:rsidP="00855602">
      <w:pPr>
        <w:pStyle w:val="Listenabsatz"/>
        <w:numPr>
          <w:ilvl w:val="0"/>
          <w:numId w:val="10"/>
        </w:numPr>
        <w:spacing w:after="0" w:line="23" w:lineRule="atLeast"/>
        <w:ind w:right="386"/>
        <w:jc w:val="both"/>
        <w:rPr>
          <w:rFonts w:ascii="Times New Roman" w:hAnsi="Times New Roman"/>
          <w:bCs/>
          <w:sz w:val="28"/>
          <w:szCs w:val="32"/>
        </w:rPr>
      </w:pPr>
      <w:r w:rsidRPr="00855602">
        <w:rPr>
          <w:rFonts w:ascii="Times New Roman" w:hAnsi="Times New Roman"/>
          <w:bCs/>
          <w:sz w:val="28"/>
          <w:szCs w:val="32"/>
        </w:rPr>
        <w:t xml:space="preserve">Ein professionelles Arbeitsumfeld, spannende, verantwortungsvolle und dynamische Arbeit in einem internationalen Unternehmen. </w:t>
      </w:r>
    </w:p>
    <w:p w14:paraId="7D839AAF" w14:textId="63DAA016" w:rsidR="00BC26BC" w:rsidRDefault="00BC26BC" w:rsidP="00855602">
      <w:pPr>
        <w:pStyle w:val="Listenabsatz"/>
        <w:numPr>
          <w:ilvl w:val="0"/>
          <w:numId w:val="10"/>
        </w:numPr>
        <w:spacing w:after="0" w:line="23" w:lineRule="atLeast"/>
        <w:ind w:right="386"/>
        <w:jc w:val="both"/>
        <w:rPr>
          <w:rFonts w:ascii="Times New Roman" w:hAnsi="Times New Roman"/>
          <w:bCs/>
          <w:sz w:val="28"/>
          <w:szCs w:val="32"/>
        </w:rPr>
      </w:pPr>
      <w:r w:rsidRPr="00BC26BC">
        <w:rPr>
          <w:rFonts w:ascii="Times New Roman" w:hAnsi="Times New Roman"/>
          <w:bCs/>
          <w:sz w:val="28"/>
          <w:szCs w:val="32"/>
        </w:rPr>
        <w:t>Auslandspraktikum mit Erasmus+</w:t>
      </w:r>
      <w:r>
        <w:rPr>
          <w:rFonts w:ascii="Times New Roman" w:hAnsi="Times New Roman"/>
          <w:bCs/>
          <w:sz w:val="28"/>
          <w:szCs w:val="32"/>
        </w:rPr>
        <w:t>.</w:t>
      </w:r>
    </w:p>
    <w:p w14:paraId="460164C9" w14:textId="77777777" w:rsidR="00855602" w:rsidRPr="00855602" w:rsidRDefault="00855602" w:rsidP="00855602">
      <w:pPr>
        <w:pStyle w:val="Listenabsatz"/>
        <w:spacing w:after="0" w:line="23" w:lineRule="atLeast"/>
        <w:ind w:right="386"/>
        <w:jc w:val="both"/>
        <w:rPr>
          <w:rFonts w:ascii="Times New Roman" w:hAnsi="Times New Roman"/>
          <w:bCs/>
          <w:sz w:val="28"/>
          <w:szCs w:val="32"/>
        </w:rPr>
      </w:pPr>
    </w:p>
    <w:p w14:paraId="6DE2636F" w14:textId="26BA48B9" w:rsidR="00855602" w:rsidRPr="00855602" w:rsidRDefault="00855602" w:rsidP="00855602">
      <w:pPr>
        <w:spacing w:after="0" w:line="23" w:lineRule="atLeast"/>
        <w:ind w:right="386"/>
        <w:jc w:val="both"/>
        <w:rPr>
          <w:rFonts w:ascii="Times New Roman" w:hAnsi="Times New Roman"/>
          <w:b/>
          <w:sz w:val="28"/>
          <w:szCs w:val="32"/>
        </w:rPr>
      </w:pPr>
      <w:r w:rsidRPr="00855602">
        <w:rPr>
          <w:rFonts w:ascii="Times New Roman" w:hAnsi="Times New Roman"/>
          <w:b/>
          <w:sz w:val="28"/>
          <w:szCs w:val="32"/>
        </w:rPr>
        <w:t xml:space="preserve">Voraussetzungen: </w:t>
      </w:r>
    </w:p>
    <w:p w14:paraId="210D81A0" w14:textId="77777777" w:rsidR="00855602" w:rsidRPr="00855602" w:rsidRDefault="00855602" w:rsidP="00855602">
      <w:pPr>
        <w:pStyle w:val="Listenabsatz"/>
        <w:numPr>
          <w:ilvl w:val="0"/>
          <w:numId w:val="10"/>
        </w:numPr>
        <w:spacing w:after="0" w:line="23" w:lineRule="atLeast"/>
        <w:ind w:right="386"/>
        <w:jc w:val="both"/>
        <w:rPr>
          <w:rFonts w:ascii="Times New Roman" w:hAnsi="Times New Roman"/>
          <w:bCs/>
          <w:sz w:val="28"/>
          <w:szCs w:val="32"/>
        </w:rPr>
      </w:pPr>
      <w:r w:rsidRPr="00855602">
        <w:rPr>
          <w:rFonts w:ascii="Times New Roman" w:hAnsi="Times New Roman"/>
          <w:bCs/>
          <w:sz w:val="28"/>
          <w:szCs w:val="32"/>
        </w:rPr>
        <w:t>sehr gute Deutsch- und Englischkenntnisse;</w:t>
      </w:r>
    </w:p>
    <w:p w14:paraId="065649BE" w14:textId="2B37E9D0" w:rsidR="00855602" w:rsidRPr="00855602" w:rsidRDefault="00855602" w:rsidP="00855602">
      <w:pPr>
        <w:pStyle w:val="Listenabsatz"/>
        <w:numPr>
          <w:ilvl w:val="0"/>
          <w:numId w:val="10"/>
        </w:numPr>
        <w:spacing w:after="0" w:line="23" w:lineRule="atLeast"/>
        <w:ind w:right="386"/>
        <w:jc w:val="both"/>
        <w:rPr>
          <w:rFonts w:ascii="Times New Roman" w:hAnsi="Times New Roman"/>
          <w:bCs/>
          <w:sz w:val="28"/>
          <w:szCs w:val="32"/>
        </w:rPr>
      </w:pPr>
      <w:r w:rsidRPr="00855602">
        <w:rPr>
          <w:rFonts w:ascii="Times New Roman" w:hAnsi="Times New Roman"/>
          <w:bCs/>
          <w:sz w:val="28"/>
          <w:szCs w:val="32"/>
        </w:rPr>
        <w:t>MS-Office-Kenntnisse;</w:t>
      </w:r>
    </w:p>
    <w:p w14:paraId="5D8FC28E" w14:textId="7CBE6FC4" w:rsidR="00855602" w:rsidRDefault="00855602" w:rsidP="00855602">
      <w:pPr>
        <w:pStyle w:val="Listenabsatz"/>
        <w:numPr>
          <w:ilvl w:val="0"/>
          <w:numId w:val="10"/>
        </w:numPr>
        <w:spacing w:after="0" w:line="23" w:lineRule="atLeast"/>
        <w:ind w:right="386"/>
        <w:jc w:val="both"/>
        <w:rPr>
          <w:rFonts w:ascii="Times New Roman" w:hAnsi="Times New Roman"/>
          <w:bCs/>
          <w:sz w:val="28"/>
          <w:szCs w:val="32"/>
        </w:rPr>
      </w:pPr>
      <w:r w:rsidRPr="00855602">
        <w:rPr>
          <w:rFonts w:ascii="Times New Roman" w:hAnsi="Times New Roman"/>
          <w:bCs/>
          <w:sz w:val="28"/>
          <w:szCs w:val="32"/>
        </w:rPr>
        <w:t>Interesse an den baltischen Staaten und den deutsch-baltischen Beziehungen</w:t>
      </w:r>
      <w:r>
        <w:rPr>
          <w:rFonts w:ascii="Times New Roman" w:hAnsi="Times New Roman"/>
          <w:bCs/>
          <w:sz w:val="28"/>
          <w:szCs w:val="32"/>
        </w:rPr>
        <w:t xml:space="preserve">. </w:t>
      </w:r>
    </w:p>
    <w:p w14:paraId="30D2A7FE" w14:textId="4B6508D3" w:rsidR="00855602" w:rsidRDefault="00855602" w:rsidP="00855602">
      <w:pPr>
        <w:spacing w:after="0" w:line="23" w:lineRule="atLeast"/>
        <w:ind w:right="386"/>
        <w:jc w:val="both"/>
        <w:rPr>
          <w:rFonts w:ascii="Times New Roman" w:hAnsi="Times New Roman"/>
          <w:bCs/>
          <w:sz w:val="28"/>
          <w:szCs w:val="32"/>
        </w:rPr>
      </w:pPr>
    </w:p>
    <w:p w14:paraId="536CC94D" w14:textId="4F5E0418" w:rsidR="00855602" w:rsidRDefault="00855602" w:rsidP="00855602">
      <w:pPr>
        <w:spacing w:after="0" w:line="23" w:lineRule="atLeast"/>
        <w:ind w:right="386"/>
        <w:rPr>
          <w:rFonts w:ascii="Times New Roman" w:hAnsi="Times New Roman"/>
          <w:b/>
          <w:sz w:val="28"/>
          <w:szCs w:val="32"/>
        </w:rPr>
      </w:pPr>
      <w:r w:rsidRPr="00855602">
        <w:rPr>
          <w:rFonts w:ascii="Times New Roman" w:hAnsi="Times New Roman"/>
          <w:b/>
          <w:sz w:val="28"/>
          <w:szCs w:val="32"/>
        </w:rPr>
        <w:t>Dauer der Praktika</w:t>
      </w:r>
      <w:r>
        <w:rPr>
          <w:rFonts w:ascii="Times New Roman" w:hAnsi="Times New Roman"/>
          <w:b/>
          <w:sz w:val="28"/>
          <w:szCs w:val="32"/>
        </w:rPr>
        <w:t xml:space="preserve">: </w:t>
      </w:r>
    </w:p>
    <w:p w14:paraId="24AEDC9C" w14:textId="77777777" w:rsidR="00BC26BC" w:rsidRDefault="00855602" w:rsidP="00BC26BC">
      <w:pPr>
        <w:pStyle w:val="Listenabsatz"/>
        <w:numPr>
          <w:ilvl w:val="0"/>
          <w:numId w:val="11"/>
        </w:numPr>
        <w:spacing w:after="0" w:line="23" w:lineRule="atLeast"/>
        <w:ind w:right="386"/>
        <w:jc w:val="both"/>
        <w:rPr>
          <w:rFonts w:ascii="Times New Roman" w:hAnsi="Times New Roman"/>
          <w:bCs/>
          <w:sz w:val="28"/>
          <w:szCs w:val="32"/>
        </w:rPr>
      </w:pPr>
      <w:r w:rsidRPr="00855602">
        <w:rPr>
          <w:rFonts w:ascii="Times New Roman" w:hAnsi="Times New Roman"/>
          <w:bCs/>
          <w:sz w:val="28"/>
          <w:szCs w:val="32"/>
        </w:rPr>
        <w:t>mind. 2 Monate</w:t>
      </w:r>
    </w:p>
    <w:p w14:paraId="0B7A66F8" w14:textId="77777777" w:rsidR="00BC26BC" w:rsidRDefault="00BC26BC" w:rsidP="00BC26BC">
      <w:pPr>
        <w:spacing w:after="0" w:line="23" w:lineRule="atLeast"/>
        <w:ind w:right="386"/>
        <w:jc w:val="both"/>
        <w:rPr>
          <w:rFonts w:ascii="Times New Roman" w:hAnsi="Times New Roman"/>
          <w:b/>
          <w:sz w:val="28"/>
          <w:szCs w:val="32"/>
        </w:rPr>
      </w:pPr>
    </w:p>
    <w:p w14:paraId="64CFF6AA" w14:textId="77777777" w:rsidR="00855602" w:rsidRPr="00855602" w:rsidRDefault="00855602" w:rsidP="00855602">
      <w:pPr>
        <w:spacing w:after="0" w:line="23" w:lineRule="atLeast"/>
        <w:ind w:right="386"/>
        <w:rPr>
          <w:rFonts w:ascii="Times New Roman" w:hAnsi="Times New Roman"/>
          <w:b/>
          <w:sz w:val="28"/>
          <w:szCs w:val="32"/>
        </w:rPr>
      </w:pPr>
    </w:p>
    <w:p w14:paraId="7E1053D3" w14:textId="77777777" w:rsidR="00855602" w:rsidRPr="00855602" w:rsidRDefault="00855602" w:rsidP="00855602">
      <w:pPr>
        <w:spacing w:after="0" w:line="23" w:lineRule="atLeast"/>
        <w:ind w:right="386"/>
        <w:jc w:val="both"/>
        <w:rPr>
          <w:rFonts w:ascii="Times New Roman" w:hAnsi="Times New Roman"/>
          <w:bCs/>
          <w:sz w:val="28"/>
          <w:szCs w:val="32"/>
        </w:rPr>
      </w:pPr>
    </w:p>
    <w:p w14:paraId="15E6CD7B" w14:textId="77777777" w:rsidR="00855602" w:rsidRDefault="00855602" w:rsidP="00855602">
      <w:pPr>
        <w:spacing w:after="0" w:line="23" w:lineRule="atLeast"/>
        <w:ind w:right="386"/>
        <w:jc w:val="both"/>
        <w:rPr>
          <w:rFonts w:ascii="Times New Roman" w:hAnsi="Times New Roman"/>
          <w:bCs/>
          <w:sz w:val="28"/>
          <w:szCs w:val="32"/>
        </w:rPr>
      </w:pPr>
    </w:p>
    <w:p w14:paraId="1FB50564" w14:textId="2D14A7C5" w:rsidR="00855602" w:rsidRPr="00855602" w:rsidRDefault="00855602" w:rsidP="00855602">
      <w:pPr>
        <w:spacing w:after="0" w:line="23" w:lineRule="atLeast"/>
        <w:ind w:right="386"/>
        <w:jc w:val="both"/>
        <w:rPr>
          <w:rFonts w:ascii="Times New Roman" w:hAnsi="Times New Roman"/>
          <w:bCs/>
          <w:sz w:val="28"/>
          <w:szCs w:val="32"/>
        </w:rPr>
      </w:pPr>
      <w:r w:rsidRPr="00855602">
        <w:rPr>
          <w:rFonts w:ascii="Times New Roman" w:hAnsi="Times New Roman"/>
          <w:bCs/>
          <w:sz w:val="28"/>
          <w:szCs w:val="32"/>
        </w:rPr>
        <w:t>Kontaktinformationen</w:t>
      </w:r>
      <w:r>
        <w:rPr>
          <w:rFonts w:ascii="Times New Roman" w:hAnsi="Times New Roman"/>
          <w:bCs/>
          <w:sz w:val="28"/>
          <w:szCs w:val="32"/>
        </w:rPr>
        <w:t xml:space="preserve">: </w:t>
      </w:r>
      <w:hyperlink r:id="rId7" w:history="1">
        <w:r w:rsidRPr="00005554">
          <w:rPr>
            <w:rStyle w:val="Hyperlink"/>
            <w:rFonts w:ascii="Times New Roman" w:hAnsi="Times New Roman"/>
            <w:bCs/>
            <w:sz w:val="28"/>
            <w:szCs w:val="32"/>
          </w:rPr>
          <w:t>hochschulkontor@lu.lv</w:t>
        </w:r>
      </w:hyperlink>
      <w:r>
        <w:rPr>
          <w:rFonts w:ascii="Times New Roman" w:hAnsi="Times New Roman"/>
          <w:bCs/>
          <w:sz w:val="28"/>
          <w:szCs w:val="32"/>
        </w:rPr>
        <w:t xml:space="preserve"> </w:t>
      </w:r>
    </w:p>
    <w:p w14:paraId="552E6EB2" w14:textId="71598F15" w:rsidR="00855602" w:rsidRPr="00855602" w:rsidRDefault="00855602" w:rsidP="00855602">
      <w:pPr>
        <w:spacing w:after="0" w:line="23" w:lineRule="atLeast"/>
        <w:ind w:right="386"/>
        <w:jc w:val="both"/>
        <w:rPr>
          <w:rFonts w:ascii="Times New Roman" w:hAnsi="Times New Roman"/>
          <w:bCs/>
          <w:sz w:val="28"/>
          <w:szCs w:val="32"/>
        </w:rPr>
      </w:pPr>
    </w:p>
    <w:p w14:paraId="13D31277" w14:textId="77777777" w:rsidR="00855602" w:rsidRPr="00855602" w:rsidRDefault="00855602" w:rsidP="00855602">
      <w:pPr>
        <w:spacing w:after="0" w:line="23" w:lineRule="atLeast"/>
        <w:ind w:right="386"/>
        <w:jc w:val="both"/>
        <w:rPr>
          <w:rFonts w:ascii="Times New Roman" w:hAnsi="Times New Roman"/>
          <w:bCs/>
          <w:sz w:val="28"/>
          <w:szCs w:val="32"/>
        </w:rPr>
      </w:pPr>
    </w:p>
    <w:p w14:paraId="35B9F818" w14:textId="5BCF8624" w:rsidR="00D2740D" w:rsidRPr="00F0651B" w:rsidRDefault="00B55712" w:rsidP="00E25269">
      <w:pPr>
        <w:spacing w:line="23" w:lineRule="atLeast"/>
        <w:jc w:val="both"/>
        <w:rPr>
          <w:noProof/>
        </w:rPr>
      </w:pPr>
      <w:r>
        <w:rPr>
          <w:rFonts w:asciiTheme="majorBidi" w:hAnsiTheme="majorBidi" w:cstheme="majorBidi"/>
          <w:noProof/>
          <w:sz w:val="24"/>
          <w:szCs w:val="24"/>
        </w:rPr>
        <w:drawing>
          <wp:anchor distT="0" distB="0" distL="114300" distR="114300" simplePos="0" relativeHeight="251662336" behindDoc="0" locked="0" layoutInCell="1" allowOverlap="1" wp14:anchorId="228338A7" wp14:editId="506B226B">
            <wp:simplePos x="0" y="0"/>
            <wp:positionH relativeFrom="column">
              <wp:posOffset>-457200</wp:posOffset>
            </wp:positionH>
            <wp:positionV relativeFrom="paragraph">
              <wp:posOffset>3051175</wp:posOffset>
            </wp:positionV>
            <wp:extent cx="7870190" cy="9112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870190" cy="911225"/>
                    </a:xfrm>
                    <a:prstGeom prst="rect">
                      <a:avLst/>
                    </a:prstGeom>
                  </pic:spPr>
                </pic:pic>
              </a:graphicData>
            </a:graphic>
            <wp14:sizeRelH relativeFrom="margin">
              <wp14:pctWidth>0</wp14:pctWidth>
            </wp14:sizeRelH>
            <wp14:sizeRelV relativeFrom="margin">
              <wp14:pctHeight>0</wp14:pctHeight>
            </wp14:sizeRelV>
          </wp:anchor>
        </w:drawing>
      </w:r>
    </w:p>
    <w:sectPr w:rsidR="00D2740D" w:rsidRPr="00F0651B" w:rsidSect="00257D26">
      <w:pgSz w:w="11906" w:h="16838"/>
      <w:pgMar w:top="0"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1C2"/>
    <w:multiLevelType w:val="hybridMultilevel"/>
    <w:tmpl w:val="D1A8BF70"/>
    <w:lvl w:ilvl="0" w:tplc="9CDC1292">
      <w:numFmt w:val="bullet"/>
      <w:lvlText w:val="•"/>
      <w:lvlJc w:val="left"/>
      <w:pPr>
        <w:ind w:left="1440" w:hanging="72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BE25E1E"/>
    <w:multiLevelType w:val="hybridMultilevel"/>
    <w:tmpl w:val="16285B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0C66699"/>
    <w:multiLevelType w:val="hybridMultilevel"/>
    <w:tmpl w:val="D63691DC"/>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 w15:restartNumberingAfterBreak="0">
    <w:nsid w:val="31AB1B42"/>
    <w:multiLevelType w:val="hybridMultilevel"/>
    <w:tmpl w:val="93EC446E"/>
    <w:lvl w:ilvl="0" w:tplc="7FCC4DA2">
      <w:start w:val="1"/>
      <w:numFmt w:val="decimal"/>
      <w:lvlText w:val="%1."/>
      <w:lvlJc w:val="left"/>
      <w:pPr>
        <w:ind w:left="436" w:hanging="360"/>
      </w:pPr>
      <w:rPr>
        <w:rFonts w:hint="default"/>
        <w:b/>
      </w:rPr>
    </w:lvl>
    <w:lvl w:ilvl="1" w:tplc="04260003" w:tentative="1">
      <w:start w:val="1"/>
      <w:numFmt w:val="bullet"/>
      <w:lvlText w:val="o"/>
      <w:lvlJc w:val="left"/>
      <w:pPr>
        <w:ind w:left="1156" w:hanging="360"/>
      </w:pPr>
      <w:rPr>
        <w:rFonts w:ascii="Courier New" w:hAnsi="Courier New" w:cs="Courier New" w:hint="default"/>
      </w:rPr>
    </w:lvl>
    <w:lvl w:ilvl="2" w:tplc="04260005" w:tentative="1">
      <w:start w:val="1"/>
      <w:numFmt w:val="bullet"/>
      <w:lvlText w:val=""/>
      <w:lvlJc w:val="left"/>
      <w:pPr>
        <w:ind w:left="1876" w:hanging="360"/>
      </w:pPr>
      <w:rPr>
        <w:rFonts w:ascii="Wingdings" w:hAnsi="Wingdings" w:hint="default"/>
      </w:rPr>
    </w:lvl>
    <w:lvl w:ilvl="3" w:tplc="04260001" w:tentative="1">
      <w:start w:val="1"/>
      <w:numFmt w:val="bullet"/>
      <w:lvlText w:val=""/>
      <w:lvlJc w:val="left"/>
      <w:pPr>
        <w:ind w:left="2596" w:hanging="360"/>
      </w:pPr>
      <w:rPr>
        <w:rFonts w:ascii="Symbol" w:hAnsi="Symbol" w:hint="default"/>
      </w:rPr>
    </w:lvl>
    <w:lvl w:ilvl="4" w:tplc="04260003" w:tentative="1">
      <w:start w:val="1"/>
      <w:numFmt w:val="bullet"/>
      <w:lvlText w:val="o"/>
      <w:lvlJc w:val="left"/>
      <w:pPr>
        <w:ind w:left="3316" w:hanging="360"/>
      </w:pPr>
      <w:rPr>
        <w:rFonts w:ascii="Courier New" w:hAnsi="Courier New" w:cs="Courier New" w:hint="default"/>
      </w:rPr>
    </w:lvl>
    <w:lvl w:ilvl="5" w:tplc="04260005" w:tentative="1">
      <w:start w:val="1"/>
      <w:numFmt w:val="bullet"/>
      <w:lvlText w:val=""/>
      <w:lvlJc w:val="left"/>
      <w:pPr>
        <w:ind w:left="4036" w:hanging="360"/>
      </w:pPr>
      <w:rPr>
        <w:rFonts w:ascii="Wingdings" w:hAnsi="Wingdings" w:hint="default"/>
      </w:rPr>
    </w:lvl>
    <w:lvl w:ilvl="6" w:tplc="04260001" w:tentative="1">
      <w:start w:val="1"/>
      <w:numFmt w:val="bullet"/>
      <w:lvlText w:val=""/>
      <w:lvlJc w:val="left"/>
      <w:pPr>
        <w:ind w:left="4756" w:hanging="360"/>
      </w:pPr>
      <w:rPr>
        <w:rFonts w:ascii="Symbol" w:hAnsi="Symbol" w:hint="default"/>
      </w:rPr>
    </w:lvl>
    <w:lvl w:ilvl="7" w:tplc="04260003" w:tentative="1">
      <w:start w:val="1"/>
      <w:numFmt w:val="bullet"/>
      <w:lvlText w:val="o"/>
      <w:lvlJc w:val="left"/>
      <w:pPr>
        <w:ind w:left="5476" w:hanging="360"/>
      </w:pPr>
      <w:rPr>
        <w:rFonts w:ascii="Courier New" w:hAnsi="Courier New" w:cs="Courier New" w:hint="default"/>
      </w:rPr>
    </w:lvl>
    <w:lvl w:ilvl="8" w:tplc="04260005" w:tentative="1">
      <w:start w:val="1"/>
      <w:numFmt w:val="bullet"/>
      <w:lvlText w:val=""/>
      <w:lvlJc w:val="left"/>
      <w:pPr>
        <w:ind w:left="6196" w:hanging="360"/>
      </w:pPr>
      <w:rPr>
        <w:rFonts w:ascii="Wingdings" w:hAnsi="Wingdings" w:hint="default"/>
      </w:rPr>
    </w:lvl>
  </w:abstractNum>
  <w:abstractNum w:abstractNumId="4" w15:restartNumberingAfterBreak="0">
    <w:nsid w:val="3C9301A8"/>
    <w:multiLevelType w:val="hybridMultilevel"/>
    <w:tmpl w:val="638458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CA82997"/>
    <w:multiLevelType w:val="hybridMultilevel"/>
    <w:tmpl w:val="77C07F4A"/>
    <w:lvl w:ilvl="0" w:tplc="9CDC1292">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EF61229"/>
    <w:multiLevelType w:val="hybridMultilevel"/>
    <w:tmpl w:val="5E5EC9E0"/>
    <w:lvl w:ilvl="0" w:tplc="0426000B">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29C53B4"/>
    <w:multiLevelType w:val="hybridMultilevel"/>
    <w:tmpl w:val="E1ECCA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BA559CA"/>
    <w:multiLevelType w:val="hybridMultilevel"/>
    <w:tmpl w:val="23282C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E4A54E1"/>
    <w:multiLevelType w:val="hybridMultilevel"/>
    <w:tmpl w:val="BEF67E2E"/>
    <w:lvl w:ilvl="0" w:tplc="9CDC1292">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B5B2A79"/>
    <w:multiLevelType w:val="hybridMultilevel"/>
    <w:tmpl w:val="9ED4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3924224">
    <w:abstractNumId w:val="2"/>
  </w:num>
  <w:num w:numId="2" w16cid:durableId="779178715">
    <w:abstractNumId w:val="3"/>
  </w:num>
  <w:num w:numId="3" w16cid:durableId="1238859740">
    <w:abstractNumId w:val="10"/>
  </w:num>
  <w:num w:numId="4" w16cid:durableId="1185635915">
    <w:abstractNumId w:val="4"/>
  </w:num>
  <w:num w:numId="5" w16cid:durableId="1957174328">
    <w:abstractNumId w:val="9"/>
  </w:num>
  <w:num w:numId="6" w16cid:durableId="1036154994">
    <w:abstractNumId w:val="0"/>
  </w:num>
  <w:num w:numId="7" w16cid:durableId="1008947643">
    <w:abstractNumId w:val="5"/>
  </w:num>
  <w:num w:numId="8" w16cid:durableId="1585726159">
    <w:abstractNumId w:val="6"/>
  </w:num>
  <w:num w:numId="9" w16cid:durableId="1362781676">
    <w:abstractNumId w:val="7"/>
  </w:num>
  <w:num w:numId="10" w16cid:durableId="841748636">
    <w:abstractNumId w:val="8"/>
  </w:num>
  <w:num w:numId="11" w16cid:durableId="754089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6A"/>
    <w:rsid w:val="000C0F76"/>
    <w:rsid w:val="00155241"/>
    <w:rsid w:val="00234CE2"/>
    <w:rsid w:val="00257D26"/>
    <w:rsid w:val="003E3A8E"/>
    <w:rsid w:val="004F624C"/>
    <w:rsid w:val="00551CA8"/>
    <w:rsid w:val="00592704"/>
    <w:rsid w:val="006A716A"/>
    <w:rsid w:val="00712722"/>
    <w:rsid w:val="00727AF7"/>
    <w:rsid w:val="007F722E"/>
    <w:rsid w:val="00855602"/>
    <w:rsid w:val="008B03D7"/>
    <w:rsid w:val="00921853"/>
    <w:rsid w:val="009570DA"/>
    <w:rsid w:val="00A85EA2"/>
    <w:rsid w:val="00AF6F16"/>
    <w:rsid w:val="00B50D36"/>
    <w:rsid w:val="00B55712"/>
    <w:rsid w:val="00B86319"/>
    <w:rsid w:val="00BC26BC"/>
    <w:rsid w:val="00C4384F"/>
    <w:rsid w:val="00C92011"/>
    <w:rsid w:val="00D13AF0"/>
    <w:rsid w:val="00D2740D"/>
    <w:rsid w:val="00DC61C4"/>
    <w:rsid w:val="00E25269"/>
    <w:rsid w:val="00E73E40"/>
    <w:rsid w:val="00F02418"/>
    <w:rsid w:val="00F0651B"/>
    <w:rsid w:val="00F26AC8"/>
    <w:rsid w:val="00FA4CA9"/>
    <w:rsid w:val="00FF76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6516F"/>
  <w15:chartTrackingRefBased/>
  <w15:docId w15:val="{1838D696-7A56-4A73-B285-74B8BE1D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716A"/>
    <w:pPr>
      <w:spacing w:after="200" w:line="276" w:lineRule="auto"/>
    </w:pPr>
    <w:rPr>
      <w:rFonts w:ascii="Calibri" w:eastAsia="Times New Roman" w:hAnsi="Calibri" w:cs="Times New Roman"/>
      <w:lang w:val="lv-LV"/>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6A716A"/>
    <w:rPr>
      <w:color w:val="0000FF"/>
      <w:u w:val="single"/>
    </w:rPr>
  </w:style>
  <w:style w:type="paragraph" w:customStyle="1" w:styleId="fixed">
    <w:name w:val="fixed"/>
    <w:basedOn w:val="Standard"/>
    <w:rsid w:val="006A716A"/>
    <w:pPr>
      <w:spacing w:before="100" w:beforeAutospacing="1" w:after="100" w:afterAutospacing="1" w:line="240" w:lineRule="auto"/>
    </w:pPr>
    <w:rPr>
      <w:rFonts w:ascii="Courier New" w:hAnsi="Courier New" w:cs="Courier New"/>
      <w:sz w:val="18"/>
      <w:szCs w:val="18"/>
      <w:lang w:eastAsia="lv-LV"/>
    </w:rPr>
  </w:style>
  <w:style w:type="character" w:styleId="NichtaufgelsteErwhnung">
    <w:name w:val="Unresolved Mention"/>
    <w:basedOn w:val="Absatz-Standardschriftart"/>
    <w:uiPriority w:val="99"/>
    <w:semiHidden/>
    <w:unhideWhenUsed/>
    <w:rsid w:val="00F0651B"/>
    <w:rPr>
      <w:color w:val="605E5C"/>
      <w:shd w:val="clear" w:color="auto" w:fill="E1DFDD"/>
    </w:rPr>
  </w:style>
  <w:style w:type="paragraph" w:styleId="Listenabsatz">
    <w:name w:val="List Paragraph"/>
    <w:basedOn w:val="Standard"/>
    <w:uiPriority w:val="34"/>
    <w:qFormat/>
    <w:rsid w:val="00C92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hochschulkontor@lu.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FDCFE-E2B2-41F9-89D7-524D8195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1202</Characters>
  <Application>Microsoft Office Word</Application>
  <DocSecurity>0</DocSecurity>
  <Lines>10</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Hochschulkontor</dc:creator>
  <cp:keywords/>
  <dc:description/>
  <cp:lastModifiedBy>Anders, Dr. Freia</cp:lastModifiedBy>
  <cp:revision>2</cp:revision>
  <cp:lastPrinted>2023-02-14T14:42:00Z</cp:lastPrinted>
  <dcterms:created xsi:type="dcterms:W3CDTF">2024-03-06T15:44:00Z</dcterms:created>
  <dcterms:modified xsi:type="dcterms:W3CDTF">2024-03-06T15:44:00Z</dcterms:modified>
</cp:coreProperties>
</file>